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6F45E438" w:rsidP="54644ACA" w:rsidRDefault="6F45E438" w14:paraId="2BBFABEC" w14:textId="09D3850D">
      <w:pPr>
        <w:jc w:val="center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lang w:val="pt-BR"/>
        </w:rPr>
        <w:t xml:space="preserve">ANEXO II </w:t>
      </w:r>
    </w:p>
    <w:p w:rsidR="6F45E438" w:rsidP="54644ACA" w:rsidRDefault="6F45E438" w14:paraId="68851A77" w14:textId="56B084E6">
      <w:pPr>
        <w:jc w:val="center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lang w:val="pt-BR"/>
        </w:rPr>
        <w:t>ELEIÇÃO PARA O CARGO DE DIRETOR(A) DO ICICT (2025-2029)</w:t>
      </w:r>
    </w:p>
    <w:p w:rsidR="6F45E438" w:rsidP="54644ACA" w:rsidRDefault="6F45E438" w14:paraId="56A74BA8" w14:textId="2E93A5C6">
      <w:pPr>
        <w:jc w:val="center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lang w:val="pt-BR"/>
        </w:rPr>
        <w:t xml:space="preserve">  FICHA DE INSCRIÇÃO DE CANDIDATURA</w:t>
      </w:r>
    </w:p>
    <w:p w:rsidR="6F45E438" w:rsidP="54644ACA" w:rsidRDefault="6F45E438" w14:paraId="2DF5581E" w14:textId="6A22E560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CANDIDATURA AO CARGO DE DIRETOR(A)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960"/>
        <w:gridCol w:w="6705"/>
      </w:tblGrid>
      <w:tr w:rsidR="54644ACA" w:rsidTr="54644ACA" w14:paraId="6D0245DD">
        <w:trPr>
          <w:trHeight w:val="300"/>
        </w:trPr>
        <w:tc>
          <w:tcPr>
            <w:tcW w:w="39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54644ACA" w:rsidP="54644ACA" w:rsidRDefault="54644ACA" w14:paraId="2C967D88" w14:textId="2FFB63C5">
            <w:pPr>
              <w:jc w:val="center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44ACA" w:rsidR="54644ACA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z w:val="24"/>
                <w:szCs w:val="24"/>
                <w:lang w:val="pt-BR"/>
              </w:rPr>
              <w:t>CANDIDATO(A)</w:t>
            </w:r>
          </w:p>
        </w:tc>
        <w:tc>
          <w:tcPr>
            <w:tcW w:w="67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54644ACA" w:rsidP="54644ACA" w:rsidRDefault="54644ACA" w14:paraId="6B97E7EB" w14:textId="0B084627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44ACA" w:rsidR="54644AC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  <w:p w:rsidR="54644ACA" w:rsidP="54644ACA" w:rsidRDefault="54644ACA" w14:paraId="617454A0" w14:textId="1F52823A">
            <w:pPr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4644ACA" w:rsidR="54644AC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</w:p>
        </w:tc>
      </w:tr>
    </w:tbl>
    <w:p w:rsidR="6F45E438" w:rsidP="54644ACA" w:rsidRDefault="6F45E438" w14:paraId="760D5638" w14:textId="6C69C58C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</w:p>
    <w:p w:rsidR="6F45E438" w:rsidP="54644ACA" w:rsidRDefault="6F45E438" w14:paraId="2094905B" w14:textId="4FDC18DA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Declaro que cumpro todos os requisitos necessários à nomeação, em caso de indicação pela Presidência da Fundação Oswaldo Cruz, conforme Decreto 10.829/2021, que dispõe sobre critérios para ocupação de cargos em comissão e de funções de confiança na administração pública federal.  </w:t>
      </w:r>
    </w:p>
    <w:p w:rsidR="6F45E438" w:rsidP="54644ACA" w:rsidRDefault="6F45E438" w14:paraId="6789E68A" w14:textId="5D7589DF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>Estou ciente que servidores em afastamento ficam impedidos de tomar posse.</w:t>
      </w:r>
    </w:p>
    <w:p w:rsidR="54644ACA" w:rsidP="54644ACA" w:rsidRDefault="54644ACA" w14:paraId="7E539673" w14:textId="491084C5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</w:p>
    <w:p w:rsidR="6F45E438" w:rsidP="54644ACA" w:rsidRDefault="6F45E438" w14:paraId="72CC2263" w14:textId="7CE9E24E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>Rio de Janeiro, ______ de ________________ de 2025.</w:t>
      </w:r>
    </w:p>
    <w:p w:rsidR="54644ACA" w:rsidP="54644ACA" w:rsidRDefault="54644ACA" w14:paraId="3A53E0CA" w14:textId="75974228">
      <w:pPr>
        <w:jc w:val="center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</w:p>
    <w:p w:rsidR="6F45E438" w:rsidP="54644ACA" w:rsidRDefault="6F45E438" w14:paraId="3D1B51CB" w14:textId="0347B328">
      <w:pPr>
        <w:jc w:val="center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 </w:t>
      </w:r>
    </w:p>
    <w:p w:rsidR="6F45E438" w:rsidP="54644ACA" w:rsidRDefault="6F45E438" w14:paraId="134CE831" w14:textId="519C71D4">
      <w:pPr>
        <w:jc w:val="center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>____________________________________________________</w:t>
      </w:r>
    </w:p>
    <w:p w:rsidR="6F45E438" w:rsidP="54644ACA" w:rsidRDefault="6F45E438" w14:paraId="491ECB57" w14:textId="12B760C7">
      <w:pPr>
        <w:jc w:val="center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2"/>
          <w:szCs w:val="22"/>
          <w:lang w:val="pt-BR"/>
        </w:rPr>
      </w:pP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2"/>
          <w:szCs w:val="22"/>
          <w:lang w:val="pt-BR"/>
        </w:rPr>
        <w:t>Assinatura eletrônica do(a) Candidato(a) pelo gov.br</w:t>
      </w:r>
    </w:p>
    <w:p w:rsidR="6F45E438" w:rsidP="54644ACA" w:rsidRDefault="6F45E438" w14:paraId="523D6C2D" w14:textId="08193C43">
      <w:pPr>
        <w:jc w:val="center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</w:p>
    <w:p w:rsidR="6F45E438" w:rsidP="54644ACA" w:rsidRDefault="6F45E438" w14:paraId="31F88AFF" w14:textId="7883132A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Assinale os documentos enviados junto com esta ficha para o e-mail </w:t>
      </w:r>
      <w:hyperlink r:id="R0a87ae1afd944c9f">
        <w:r w:rsidRPr="54644ACA" w:rsidR="6F45E438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noProof w:val="0"/>
            <w:sz w:val="24"/>
            <w:szCs w:val="24"/>
            <w:lang w:val="pt-BR"/>
          </w:rPr>
          <w:t>eleicoes.icict@fiocruz.br</w:t>
        </w:r>
      </w:hyperlink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: 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35"/>
        <w:gridCol w:w="8400"/>
      </w:tblGrid>
      <w:tr w:rsidR="54644ACA" w:rsidTr="54644ACA" w14:paraId="5BD86BF4">
        <w:trPr>
          <w:trHeight w:val="300"/>
        </w:trPr>
        <w:tc>
          <w:tcPr>
            <w:tcW w:w="223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4644ACA" w:rsidP="54644ACA" w:rsidRDefault="54644ACA" w14:paraId="37B2087F" w14:textId="3B6D9397">
            <w:pPr>
              <w:spacing w:after="0" w:line="240" w:lineRule="auto"/>
              <w:jc w:val="center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44ACA" w:rsidR="54644AC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4"/>
                <w:szCs w:val="24"/>
                <w:lang w:val="pt-BR"/>
              </w:rPr>
              <w:t xml:space="preserve"> </w:t>
            </w:r>
            <w:r w:rsidRPr="54644ACA" w:rsidR="54644ACA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DOCUMENTOS ENTREGUES</w:t>
            </w:r>
          </w:p>
        </w:tc>
        <w:tc>
          <w:tcPr>
            <w:tcW w:w="84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4644ACA" w:rsidP="54644ACA" w:rsidRDefault="54644ACA" w14:paraId="0157EAF6" w14:textId="7E9E6049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44ACA" w:rsidR="54644AC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  </w:t>
            </w:r>
          </w:p>
          <w:p w:rsidR="54644ACA" w:rsidP="54644ACA" w:rsidRDefault="54644ACA" w14:paraId="1621CC68" w14:textId="07D535FC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44ACA" w:rsidR="54644ACA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 xml:space="preserve">    (    )   CURRÍCULO</w:t>
            </w:r>
          </w:p>
          <w:p w:rsidR="54644ACA" w:rsidP="54644ACA" w:rsidRDefault="54644ACA" w14:paraId="29E37B8C" w14:textId="64966376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4644ACA" w:rsidTr="54644ACA" w14:paraId="7748DCAB">
        <w:trPr>
          <w:trHeight w:val="300"/>
        </w:trPr>
        <w:tc>
          <w:tcPr>
            <w:tcW w:w="223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6BAE7C3"/>
        </w:tc>
        <w:tc>
          <w:tcPr>
            <w:tcW w:w="84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4644ACA" w:rsidP="54644ACA" w:rsidRDefault="54644ACA" w14:paraId="4512B727" w14:textId="3552DFDF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54644ACA" w:rsidP="54644ACA" w:rsidRDefault="54644ACA" w14:paraId="5B985F8C" w14:textId="50001F0E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44ACA" w:rsidR="54644ACA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 xml:space="preserve">    (    )   MEMORIAL</w:t>
            </w:r>
          </w:p>
          <w:p w:rsidR="54644ACA" w:rsidP="54644ACA" w:rsidRDefault="54644ACA" w14:paraId="31FE2C3E" w14:textId="79F3C2C2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4644ACA" w:rsidTr="54644ACA" w14:paraId="14674B00">
        <w:trPr>
          <w:trHeight w:val="300"/>
        </w:trPr>
        <w:tc>
          <w:tcPr>
            <w:tcW w:w="223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62EA3074"/>
        </w:tc>
        <w:tc>
          <w:tcPr>
            <w:tcW w:w="84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4644ACA" w:rsidP="54644ACA" w:rsidRDefault="54644ACA" w14:paraId="7F455722" w14:textId="63CB0BCE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4644ACA" w:rsidR="54644AC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  </w:t>
            </w:r>
            <w:r w:rsidRPr="54644ACA" w:rsidR="54644AC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            </w:t>
            </w:r>
          </w:p>
          <w:p w:rsidR="54644ACA" w:rsidP="54644ACA" w:rsidRDefault="54644ACA" w14:paraId="7F058550" w14:textId="3E7D252C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44ACA" w:rsidR="54644ACA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 xml:space="preserve">    (    )   FOTO</w:t>
            </w:r>
          </w:p>
          <w:p w:rsidR="54644ACA" w:rsidP="54644ACA" w:rsidRDefault="54644ACA" w14:paraId="373C6B28" w14:textId="12A231F8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54644ACA" w:rsidTr="54644ACA" w14:paraId="6FA77C72">
        <w:trPr>
          <w:trHeight w:val="300"/>
        </w:trPr>
        <w:tc>
          <w:tcPr>
            <w:tcW w:w="2235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772F5F7"/>
        </w:tc>
        <w:tc>
          <w:tcPr>
            <w:tcW w:w="84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4644ACA" w:rsidP="54644ACA" w:rsidRDefault="54644ACA" w14:paraId="3AE26007" w14:textId="3A765524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4644ACA" w:rsidR="54644AC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            </w:t>
            </w:r>
          </w:p>
          <w:p w:rsidR="54644ACA" w:rsidP="54644ACA" w:rsidRDefault="54644ACA" w14:paraId="6B3C4DBB" w14:textId="03F06C0B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44ACA" w:rsidR="54644ACA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 xml:space="preserve">     (    )  DOCUMENTO DE IDENTIFICAÇÃO</w:t>
            </w:r>
          </w:p>
          <w:p w:rsidR="54644ACA" w:rsidP="54644ACA" w:rsidRDefault="54644ACA" w14:paraId="35FAAB07" w14:textId="0D36B81F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44ACA" w:rsidR="54644AC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</w:t>
            </w:r>
          </w:p>
        </w:tc>
      </w:tr>
      <w:tr w:rsidR="54644ACA" w:rsidTr="54644ACA" w14:paraId="5CB9E650">
        <w:trPr>
          <w:trHeight w:val="300"/>
        </w:trPr>
        <w:tc>
          <w:tcPr>
            <w:tcW w:w="2235" w:type="dxa"/>
            <w:vMerge/>
            <w:tcBorders>
              <w:top w:val="single"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767DDE51"/>
        </w:tc>
        <w:tc>
          <w:tcPr>
            <w:tcW w:w="840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54644ACA" w:rsidP="54644ACA" w:rsidRDefault="54644ACA" w14:paraId="795E9D4A" w14:textId="12C2F334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54644ACA" w:rsidR="54644AC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 </w:t>
            </w:r>
            <w:r w:rsidRPr="54644ACA" w:rsidR="54644AC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16"/>
                <w:szCs w:val="16"/>
                <w:lang w:val="pt-BR"/>
              </w:rPr>
              <w:t xml:space="preserve">           </w:t>
            </w:r>
          </w:p>
          <w:p w:rsidR="54644ACA" w:rsidP="54644ACA" w:rsidRDefault="54644ACA" w14:paraId="3490E020" w14:textId="63883A9D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44ACA" w:rsidR="54644ACA">
              <w:rPr>
                <w:rFonts w:ascii="Garamond" w:hAnsi="Garamond" w:eastAsia="Garamond" w:cs="Garamond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 xml:space="preserve">     (    )  PROPOSTA DE PROGRAMA DE GESTÃO</w:t>
            </w:r>
          </w:p>
          <w:p w:rsidR="54644ACA" w:rsidP="54644ACA" w:rsidRDefault="54644ACA" w14:paraId="20C28858" w14:textId="599CAFBB">
            <w:pPr>
              <w:spacing w:after="0" w:line="240" w:lineRule="auto"/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54644ACA" w:rsidR="54644ACA">
              <w:rPr>
                <w:rFonts w:ascii="Garamond" w:hAnsi="Garamond" w:eastAsia="Garamond" w:cs="Garamond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</w:t>
            </w:r>
          </w:p>
        </w:tc>
      </w:tr>
    </w:tbl>
    <w:p w:rsidR="6F45E438" w:rsidP="54644ACA" w:rsidRDefault="6F45E438" w14:paraId="678505DE" w14:textId="4D8C0685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  <w:t xml:space="preserve"> </w:t>
      </w:r>
    </w:p>
    <w:p w:rsidR="6F45E438" w:rsidP="54644ACA" w:rsidRDefault="6F45E438" w14:paraId="7616B4F0" w14:textId="09E19BCF">
      <w:pPr>
        <w:jc w:val="both"/>
        <w:rPr>
          <w:rFonts w:ascii="Garamond" w:hAnsi="Garamond" w:eastAsia="Garamond" w:cs="Garamond"/>
          <w:b w:val="0"/>
          <w:bCs w:val="0"/>
          <w:i w:val="0"/>
          <w:iCs w:val="0"/>
          <w:noProof w:val="0"/>
          <w:sz w:val="24"/>
          <w:szCs w:val="24"/>
          <w:lang w:val="pt-BR"/>
        </w:rPr>
      </w:pPr>
      <w:r w:rsidRPr="54644ACA" w:rsidR="6F45E438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24"/>
          <w:szCs w:val="24"/>
          <w:lang w:val="pt-BR"/>
        </w:rPr>
        <w:t>Obs.: A confirmação da inscrição será por e-mail.</w:t>
      </w:r>
    </w:p>
    <w:sectPr w:rsidR="00000000">
      <w:headerReference w:type="default" r:id="rId10"/>
      <w:footerReference w:type="default" r:id="rId11"/>
      <w:headerReference w:type="first" r:id="rId12"/>
      <w:footerReference w:type="first" r:id="rId13"/>
      <w:pgSz w:w="12240" w:h="20160" w:orient="portrait"/>
      <w:pgMar w:top="720" w:right="720" w:bottom="720" w:left="720" w:header="709" w:footer="112" w:gutter="0"/>
      <w:pgNumType w:start="1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38336E" w:rsidRDefault="0038336E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8336E" w:rsidRDefault="0038336E" w14:paraId="02EB37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ont1390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xmlns:wp14="http://schemas.microsoft.com/office/word/2010/wordml" w:rsidR="0038336E" w:rsidRDefault="0038336E" w14:paraId="4C58AA85" wp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before="240" w:after="0" w:line="240" w:lineRule="auto"/>
      <w:jc w:val="center"/>
      <w:rPr>
        <w:rFonts w:ascii="Calibri" w:hAnsi="Calibri" w:eastAsia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0" allowOverlap="1" wp14:anchorId="5B0444B8" wp14:editId="7777777">
              <wp:simplePos x="0" y="0"/>
              <wp:positionH relativeFrom="margin">
                <wp:posOffset>0</wp:posOffset>
              </wp:positionH>
              <wp:positionV relativeFrom="paragraph">
                <wp:posOffset>36830</wp:posOffset>
              </wp:positionV>
              <wp:extent cx="5972175" cy="635"/>
              <wp:effectExtent l="9525" t="8255" r="9525" b="10160"/>
              <wp:wrapNone/>
              <wp:docPr id="705972695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635"/>
                      </a:xfrm>
                      <a:prstGeom prst="line">
                        <a:avLst/>
                      </a:prstGeom>
                      <a:noFill/>
                      <a:ln w="12600" cap="flat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4EFA89B">
            <v:line id="Conector reto 3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o:allowincell="f" strokeweight=".35mm" from="0,2.9pt" to="470.25pt,2.95pt" w14:anchorId="7A762F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">
              <v:stroke joinstyle="miter"/>
              <w10:wrap anchorx="margin"/>
            </v:line>
          </w:pict>
        </mc:Fallback>
      </mc:AlternateContent>
    </w:r>
    <w:r>
      <w:rPr>
        <w:rFonts w:ascii="Calibri" w:hAnsi="Calibri" w:eastAsia="Calibri" w:cs="Calibri"/>
        <w:sz w:val="22"/>
        <w:szCs w:val="22"/>
      </w:rPr>
      <w:t>Instituto de Comunicação e Informação Científica e Tecnológica em Saúde</w:t>
    </w:r>
    <w:r>
      <w:rPr>
        <w:rFonts w:ascii="Calibri" w:hAnsi="Calibri" w:eastAsia="Calibri" w:cs="Calibri"/>
        <w:color w:val="000000"/>
        <w:sz w:val="22"/>
        <w:szCs w:val="22"/>
      </w:rPr>
      <w:t xml:space="preserve"> | Fiocruz</w:t>
    </w:r>
  </w:p>
  <w:p xmlns:wp14="http://schemas.microsoft.com/office/word/2010/wordml" w:rsidR="0038336E" w:rsidRDefault="0038336E" w14:paraId="7313FC3E" wp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hAnsi="Calibri" w:eastAsia="Calibri" w:cs="Calibri"/>
        <w:color w:val="000000"/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t xml:space="preserve">Pavilhão Haity Moussatché | Avenida Brasil, 4.365 </w:t>
    </w:r>
    <w:r>
      <w:rPr>
        <w:rFonts w:ascii="Calibri" w:hAnsi="Calibri" w:eastAsia="Calibri" w:cs="Calibri"/>
        <w:sz w:val="22"/>
        <w:szCs w:val="22"/>
      </w:rPr>
      <w:t xml:space="preserve">• Manguinhos • Rio de Janeiro • RJ • </w:t>
    </w:r>
    <w:r>
      <w:rPr>
        <w:rFonts w:ascii="Calibri" w:hAnsi="Calibri" w:eastAsia="Calibri" w:cs="Calibri"/>
        <w:color w:val="000000"/>
        <w:sz w:val="22"/>
        <w:szCs w:val="22"/>
      </w:rPr>
      <w:t>Brasil</w:t>
    </w:r>
  </w:p>
  <w:p xmlns:wp14="http://schemas.microsoft.com/office/word/2010/wordml" w:rsidR="0038336E" w:rsidRDefault="0038336E" w14:paraId="3699CAD4" wp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jc w:val="center"/>
      <w:rPr>
        <w:sz w:val="22"/>
        <w:szCs w:val="22"/>
      </w:rPr>
    </w:pPr>
    <w:r>
      <w:rPr>
        <w:rFonts w:ascii="Calibri" w:hAnsi="Calibri" w:eastAsia="Calibri" w:cs="Calibri"/>
        <w:color w:val="000000"/>
        <w:sz w:val="22"/>
        <w:szCs w:val="22"/>
      </w:rPr>
      <w:t xml:space="preserve">CEP 21040-900 </w:t>
    </w:r>
    <w:r>
      <w:rPr>
        <w:rFonts w:ascii="Calibri" w:hAnsi="Calibri" w:eastAsia="Calibri" w:cs="Calibri"/>
        <w:sz w:val="22"/>
        <w:szCs w:val="22"/>
      </w:rPr>
      <w:t xml:space="preserve">• </w:t>
    </w:r>
    <w:r>
      <w:rPr>
        <w:rFonts w:ascii="Calibri" w:hAnsi="Calibri" w:eastAsia="Calibri" w:cs="Calibri"/>
        <w:color w:val="000000"/>
        <w:sz w:val="22"/>
        <w:szCs w:val="22"/>
      </w:rPr>
      <w:t xml:space="preserve">Tel +55 21 3865 </w:t>
    </w:r>
    <w:r>
      <w:rPr>
        <w:rFonts w:ascii="Calibri" w:hAnsi="Calibri" w:eastAsia="Calibri" w:cs="Calibri"/>
        <w:sz w:val="22"/>
        <w:szCs w:val="22"/>
      </w:rPr>
      <w:t>3131</w:t>
    </w:r>
    <w:r>
      <w:rPr>
        <w:rFonts w:ascii="Calibri" w:hAnsi="Calibri" w:eastAsia="Calibri" w:cs="Calibri"/>
        <w:color w:val="000000"/>
        <w:sz w:val="22"/>
        <w:szCs w:val="22"/>
      </w:rPr>
      <w:t xml:space="preserve"> </w:t>
    </w:r>
    <w:r>
      <w:rPr>
        <w:rFonts w:ascii="Calibri" w:hAnsi="Calibri" w:eastAsia="Calibri" w:cs="Calibri"/>
        <w:sz w:val="22"/>
        <w:szCs w:val="22"/>
      </w:rPr>
      <w:t xml:space="preserve">• </w:t>
    </w:r>
    <w:r>
      <w:rPr>
        <w:rFonts w:ascii="Calibri" w:hAnsi="Calibri" w:eastAsia="Calibri" w:cs="Calibri"/>
        <w:color w:val="000000"/>
        <w:sz w:val="22"/>
        <w:szCs w:val="22"/>
      </w:rPr>
      <w:t>www.icict.fiocruz.br</w:t>
    </w:r>
  </w:p>
  <w:p xmlns:wp14="http://schemas.microsoft.com/office/word/2010/wordml" w:rsidR="0038336E" w:rsidRDefault="0038336E" w14:paraId="0D0B940D" wp14:textId="77777777">
    <w:pPr>
      <w:pStyle w:val="Rodap"/>
      <w:jc w:val="right"/>
      <w:rPr>
        <w:sz w:val="22"/>
        <w:szCs w:val="22"/>
      </w:rPr>
    </w:pPr>
  </w:p>
  <w:p xmlns:wp14="http://schemas.microsoft.com/office/word/2010/wordml" w:rsidR="0038336E" w:rsidRDefault="0038336E" w14:paraId="0E27B00A" wp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before="240" w:after="0" w:line="240" w:lineRule="auto"/>
      <w:jc w:val="right"/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8336E" w:rsidRDefault="0038336E" w14:paraId="6A05A809" wp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38336E" w:rsidRDefault="0038336E" w14:paraId="5A39BBE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8336E" w:rsidRDefault="0038336E" w14:paraId="41C8F39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="0038336E" w:rsidRDefault="0038336E" w14:paraId="60061E4C" wp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xmlns:wp14="http://schemas.microsoft.com/office/word/2010/wordprocessingDrawing" distT="0" distB="0" distL="0" distR="0" wp14:anchorId="1CBE0287" wp14:editId="7777777">
          <wp:extent cx="5962650" cy="4476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37" r="-9" b="-137"/>
                  <a:stretch>
                    <a:fillRect/>
                  </a:stretch>
                </pic:blipFill>
                <pic:spPr bwMode="auto">
                  <a:xfrm>
                    <a:off x="0" y="0"/>
                    <a:ext cx="596265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="0038336E" w:rsidRDefault="0038336E" w14:paraId="44EAFD9C" wp14:textId="77777777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8336E" w:rsidRDefault="0038336E" w14:paraId="72A3D3EC" wp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868784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strokecolor="none [1]" fillcolor="none [4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CF"/>
    <w:rsid w:val="0038336E"/>
    <w:rsid w:val="00614FCF"/>
    <w:rsid w:val="231886FE"/>
    <w:rsid w:val="26321FCE"/>
    <w:rsid w:val="3315A23F"/>
    <w:rsid w:val="3E265BD4"/>
    <w:rsid w:val="45B2449B"/>
    <w:rsid w:val="54644ACA"/>
    <w:rsid w:val="5F07FB63"/>
    <w:rsid w:val="65CEC82F"/>
    <w:rsid w:val="6F45E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]" fillcolor="none [4]" shadowcolor="none [2]"/>
    </o:shapedefaults>
    <o:shapelayout v:ext="edit">
      <o:idmap v:ext="edit" data="2"/>
    </o:shapelayout>
  </w:shapeDefaults>
  <w:doNotEmbedSmartTags/>
  <w:decimalSymbol w:val="."/>
  <w:listSeparator w:val=","/>
  <w14:docId w14:val="21ED67B6"/>
  <w15:chartTrackingRefBased/>
  <w15:docId w15:val="{D36FB1AA-E14F-4574-9B09-F4AEFCF664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spacing w:after="160" w:line="276" w:lineRule="auto"/>
    </w:pPr>
    <w:rPr>
      <w:rFonts w:ascii="Aptos" w:hAnsi="Aptos" w:eastAsia="Aptos" w:cs="Aptos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360" w:after="80"/>
      <w:outlineLvl w:val="0"/>
    </w:pPr>
    <w:rPr>
      <w:rFonts w:ascii="Aptos Display" w:hAnsi="Aptos Display" w:eastAsia="font1390" w:cs="font1390"/>
      <w:color w:val="0F4761"/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="Aptos Display" w:hAnsi="Aptos Display" w:eastAsia="font1390" w:cs="font1390"/>
      <w:color w:val="0F4761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160" w:after="80"/>
      <w:outlineLvl w:val="2"/>
    </w:pPr>
    <w:rPr>
      <w:rFonts w:eastAsia="font1390" w:cs="font1390"/>
      <w:color w:val="0F4761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numPr>
        <w:ilvl w:val="3"/>
        <w:numId w:val="1"/>
      </w:numPr>
      <w:spacing w:before="80" w:after="40"/>
      <w:outlineLvl w:val="3"/>
    </w:pPr>
    <w:rPr>
      <w:rFonts w:eastAsia="font1390" w:cs="font1390"/>
      <w:i/>
      <w:iCs/>
      <w:color w:val="0F4761"/>
    </w:rPr>
  </w:style>
  <w:style w:type="paragraph" w:styleId="Ttulo5">
    <w:name w:val="heading 5"/>
    <w:basedOn w:val="Normal"/>
    <w:next w:val="Normal"/>
    <w:qFormat/>
    <w:pPr>
      <w:keepNext/>
      <w:keepLines/>
      <w:numPr>
        <w:ilvl w:val="4"/>
        <w:numId w:val="1"/>
      </w:numPr>
      <w:spacing w:before="80" w:after="40"/>
      <w:outlineLvl w:val="4"/>
    </w:pPr>
    <w:rPr>
      <w:rFonts w:eastAsia="font1390" w:cs="font1390"/>
      <w:color w:val="0F4761"/>
    </w:rPr>
  </w:style>
  <w:style w:type="paragraph" w:styleId="Ttulo6">
    <w:name w:val="heading 6"/>
    <w:basedOn w:val="Normal"/>
    <w:next w:val="Normal"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eastAsia="font1390" w:cs="font1390"/>
      <w:i/>
      <w:iCs/>
      <w:color w:val="595959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eastAsia="font1390" w:cs="font1390"/>
      <w:color w:val="595959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after="0"/>
      <w:outlineLvl w:val="7"/>
    </w:pPr>
    <w:rPr>
      <w:rFonts w:eastAsia="font1390" w:cs="font1390"/>
      <w:i/>
      <w:iCs/>
      <w:color w:val="272727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after="0"/>
      <w:outlineLvl w:val="8"/>
    </w:pPr>
    <w:rPr>
      <w:rFonts w:eastAsia="font1390" w:cs="font1390"/>
      <w:color w:val="272727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character" w:styleId="Ttulo1Char" w:customStyle="1">
    <w:name w:val="Título 1 Char"/>
    <w:basedOn w:val="DefaultParagraphFont"/>
    <w:rPr>
      <w:rFonts w:ascii="Aptos Display" w:hAnsi="Aptos Display" w:eastAsia="font1390" w:cs="font1390"/>
      <w:color w:val="0F4761"/>
      <w:sz w:val="40"/>
      <w:szCs w:val="40"/>
    </w:rPr>
  </w:style>
  <w:style w:type="character" w:styleId="Ttulo2Char" w:customStyle="1">
    <w:name w:val="Título 2 Char"/>
    <w:basedOn w:val="DefaultParagraphFont"/>
    <w:rPr>
      <w:rFonts w:ascii="Aptos Display" w:hAnsi="Aptos Display" w:eastAsia="font1390" w:cs="font1390"/>
      <w:color w:val="0F4761"/>
      <w:sz w:val="32"/>
      <w:szCs w:val="32"/>
    </w:rPr>
  </w:style>
  <w:style w:type="character" w:styleId="Ttulo3Char" w:customStyle="1">
    <w:name w:val="Título 3 Char"/>
    <w:basedOn w:val="DefaultParagraphFont"/>
    <w:rPr>
      <w:rFonts w:eastAsia="font1390" w:cs="font1390"/>
      <w:color w:val="0F4761"/>
      <w:sz w:val="28"/>
      <w:szCs w:val="28"/>
    </w:rPr>
  </w:style>
  <w:style w:type="character" w:styleId="Ttulo4Char" w:customStyle="1">
    <w:name w:val="Título 4 Char"/>
    <w:basedOn w:val="DefaultParagraphFont"/>
    <w:rPr>
      <w:rFonts w:eastAsia="font1390" w:cs="font1390"/>
      <w:i/>
      <w:iCs/>
      <w:color w:val="0F4761"/>
    </w:rPr>
  </w:style>
  <w:style w:type="character" w:styleId="Ttulo5Char" w:customStyle="1">
    <w:name w:val="Título 5 Char"/>
    <w:basedOn w:val="DefaultParagraphFont"/>
    <w:rPr>
      <w:rFonts w:eastAsia="font1390" w:cs="font1390"/>
      <w:color w:val="0F4761"/>
    </w:rPr>
  </w:style>
  <w:style w:type="character" w:styleId="Ttulo6Char" w:customStyle="1">
    <w:name w:val="Título 6 Char"/>
    <w:basedOn w:val="DefaultParagraphFont"/>
    <w:rPr>
      <w:rFonts w:eastAsia="font1390" w:cs="font1390"/>
      <w:i/>
      <w:iCs/>
      <w:color w:val="595959"/>
    </w:rPr>
  </w:style>
  <w:style w:type="character" w:styleId="Ttulo7Char" w:customStyle="1">
    <w:name w:val="Título 7 Char"/>
    <w:basedOn w:val="DefaultParagraphFont"/>
    <w:rPr>
      <w:rFonts w:eastAsia="font1390" w:cs="font1390"/>
      <w:color w:val="595959"/>
    </w:rPr>
  </w:style>
  <w:style w:type="character" w:styleId="Ttulo8Char" w:customStyle="1">
    <w:name w:val="Título 8 Char"/>
    <w:basedOn w:val="DefaultParagraphFont"/>
    <w:rPr>
      <w:rFonts w:eastAsia="font1390" w:cs="font1390"/>
      <w:i/>
      <w:iCs/>
      <w:color w:val="272727"/>
    </w:rPr>
  </w:style>
  <w:style w:type="character" w:styleId="Ttulo9Char" w:customStyle="1">
    <w:name w:val="Título 9 Char"/>
    <w:basedOn w:val="DefaultParagraphFont"/>
    <w:rPr>
      <w:rFonts w:eastAsia="font1390" w:cs="font1390"/>
      <w:color w:val="272727"/>
    </w:rPr>
  </w:style>
  <w:style w:type="character" w:styleId="TtuloChar" w:customStyle="1">
    <w:name w:val="Título Char"/>
    <w:basedOn w:val="DefaultParagraphFont"/>
    <w:rPr>
      <w:rFonts w:ascii="Aptos Display" w:hAnsi="Aptos Display" w:eastAsia="font1390" w:cs="font1390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rPr>
      <w:rFonts w:eastAsia="font1390" w:cs="font1390"/>
      <w:color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rPr>
      <w:i/>
      <w:iCs/>
      <w:color w:val="404040"/>
    </w:rPr>
  </w:style>
  <w:style w:type="character" w:styleId="IntenseEmphasis" w:customStyle="1">
    <w:name w:val="Intense Emphasis"/>
    <w:basedOn w:val="DefaultParagraphFont"/>
    <w:rPr>
      <w:i/>
      <w:iCs/>
      <w:color w:val="0F4761"/>
    </w:rPr>
  </w:style>
  <w:style w:type="character" w:styleId="CitaoIntensaChar" w:customStyle="1">
    <w:name w:val="Citação Intensa Char"/>
    <w:basedOn w:val="DefaultParagraphFont"/>
    <w:rPr>
      <w:i/>
      <w:iCs/>
      <w:color w:val="0F4761"/>
    </w:rPr>
  </w:style>
  <w:style w:type="character" w:styleId="IntenseReference" w:customStyle="1">
    <w:name w:val="Intense Reference"/>
    <w:basedOn w:val="DefaultParagraphFont"/>
    <w:rPr>
      <w:b/>
      <w:bCs/>
      <w:smallCaps/>
      <w:color w:val="0F4761"/>
      <w:spacing w:val="5"/>
    </w:rPr>
  </w:style>
  <w:style w:type="character" w:styleId="CabealhoChar" w:customStyle="1">
    <w:name w:val="Cabeçalho Char"/>
    <w:basedOn w:val="DefaultParagraphFont"/>
  </w:style>
  <w:style w:type="character" w:styleId="RodapChar" w:customStyle="1">
    <w:name w:val="Rodapé Char"/>
    <w:basedOn w:val="DefaultParagraphFont"/>
  </w:style>
  <w:style w:type="character" w:styleId="InternetLink" w:customStyle="1">
    <w:name w:val="Internet Link"/>
    <w:basedOn w:val="DefaultParagraphFont"/>
    <w:rPr>
      <w:color w:val="467886"/>
      <w:u w:val="single"/>
    </w:rPr>
  </w:style>
  <w:style w:type="character" w:styleId="UnresolvedMention" w:customStyle="1">
    <w:name w:val="Unresolved Mention"/>
    <w:basedOn w:val="DefaultParagraphFont"/>
    <w:rPr>
      <w:color w:val="605E5C"/>
      <w:shd w:val="clear" w:color="auto" w:fill="E1DFDD"/>
    </w:rPr>
  </w:style>
  <w:style w:type="character" w:styleId="Hyperlink">
    <w:name w:val="Hyperlink"/>
    <w:rPr>
      <w:color w:val="000080"/>
      <w:u w:val="single"/>
    </w:rPr>
  </w:style>
  <w:style w:type="paragraph" w:styleId="Ttulo10" w:customStyle="1">
    <w:name w:val="Título1"/>
    <w:basedOn w:val="Normal"/>
    <w:next w:val="Corpodetexto"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styleId="ndice" w:customStyle="1">
    <w:name w:val="Índice"/>
    <w:basedOn w:val="Normal"/>
    <w:pPr>
      <w:suppressLineNumbers/>
    </w:pPr>
    <w:rPr>
      <w:rFonts w:cs="Noto Sans Devanagari"/>
    </w:rPr>
  </w:style>
  <w:style w:type="paragraph" w:styleId="Caption1" w:customStyle="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styleId="Title" w:customStyle="1">
    <w:name w:val="Title"/>
    <w:basedOn w:val="Normal"/>
    <w:next w:val="Normal"/>
    <w:pPr>
      <w:spacing w:after="80" w:line="240" w:lineRule="auto"/>
      <w:contextualSpacing/>
    </w:pPr>
    <w:rPr>
      <w:rFonts w:ascii="Aptos Display" w:hAnsi="Aptos Display" w:eastAsia="font1390" w:cs="font1390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qFormat/>
    <w:rPr>
      <w:color w:val="595959"/>
      <w:sz w:val="28"/>
      <w:szCs w:val="28"/>
    </w:rPr>
  </w:style>
  <w:style w:type="paragraph" w:styleId="Quote" w:customStyle="1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paragraph" w:styleId="ListParagraph" w:customStyle="1">
    <w:name w:val="List Paragraph"/>
    <w:basedOn w:val="Normal"/>
    <w:pPr>
      <w:ind w:left="720"/>
      <w:contextualSpacing/>
    </w:pPr>
  </w:style>
  <w:style w:type="paragraph" w:styleId="IntenseQuote" w:customStyle="1">
    <w:name w:val="Intense Quote"/>
    <w:basedOn w:val="Normal"/>
    <w:next w:val="Normal"/>
    <w:pPr>
      <w:pBdr>
        <w:top w:val="single" w:color="0F4761" w:sz="4" w:space="10"/>
        <w:left w:val="none" w:color="000000" w:sz="0" w:space="0"/>
        <w:bottom w:val="single" w:color="0F4761" w:sz="4" w:space="10"/>
        <w:right w:val="none" w:color="000000" w:sz="0" w:space="0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styleId="Cabealhoerodap" w:customStyle="1">
    <w:name w:val="Cabeçalho e rodapé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Contedodatabela" w:customStyle="1">
    <w:name w:val="Conteúdo da tabela"/>
    <w:basedOn w:val="Normal"/>
    <w:pPr>
      <w:widowControl w:val="0"/>
      <w:suppressLineNumbers/>
    </w:pPr>
  </w:style>
  <w:style w:type="paragraph" w:styleId="Ttulodetabela" w:customStyle="1">
    <w:name w:val="Título de tabela"/>
    <w:basedOn w:val="Contedodatabela"/>
    <w:pPr>
      <w:jc w:val="center"/>
    </w:pPr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ela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hyperlink" Target="mailto:eleicoes.icict@fiocruz.br" TargetMode="External" Id="R0a87ae1afd944c9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D68C70CF314846BC1D784A212AA9ED" ma:contentTypeVersion="12" ma:contentTypeDescription="Crie um novo documento." ma:contentTypeScope="" ma:versionID="335fa15dfa76b3c60d95bef0b54b89f8">
  <xsd:schema xmlns:xsd="http://www.w3.org/2001/XMLSchema" xmlns:xs="http://www.w3.org/2001/XMLSchema" xmlns:p="http://schemas.microsoft.com/office/2006/metadata/properties" xmlns:ns2="05aa8e2b-a0a4-4d62-aaed-87a5f126b8d4" xmlns:ns3="f370c3bd-0235-4181-ac7c-7d4f79df129a" targetNamespace="http://schemas.microsoft.com/office/2006/metadata/properties" ma:root="true" ma:fieldsID="420c08055423c34f7801338e232fa135" ns2:_="" ns3:_="">
    <xsd:import namespace="05aa8e2b-a0a4-4d62-aaed-87a5f126b8d4"/>
    <xsd:import namespace="f370c3bd-0235-4181-ac7c-7d4f79df12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a8e2b-a0a4-4d62-aaed-87a5f126b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0c3bd-0235-4181-ac7c-7d4f79df12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cdfe75-3707-44fd-bd0b-f824c4fdedaf}" ma:internalName="TaxCatchAll" ma:showField="CatchAllData" ma:web="f370c3bd-0235-4181-ac7c-7d4f79df12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EF4F94-8F2D-4FD7-8632-E87FF9D82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132AB-3A20-44CF-8A41-414FE756C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a8e2b-a0a4-4d62-aaed-87a5f126b8d4"/>
    <ds:schemaRef ds:uri="f370c3bd-0235-4181-ac7c-7d4f79df1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Souza e Silva</dc:creator>
  <keywords/>
  <lastModifiedBy>Andre Gonçalves da Silva Bezerra</lastModifiedBy>
  <revision>3</revision>
  <lastPrinted>1601-01-01T00:00:00.0000000Z</lastPrinted>
  <dcterms:created xsi:type="dcterms:W3CDTF">2025-03-21T18:49:00.0000000Z</dcterms:created>
  <dcterms:modified xsi:type="dcterms:W3CDTF">2025-03-31T15:05:09.6986202Z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